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244C4" w14:textId="77777777" w:rsidR="009F1DC9" w:rsidRPr="009F1DC9" w:rsidRDefault="009F1DC9" w:rsidP="009F1DC9">
      <w:pPr>
        <w:tabs>
          <w:tab w:val="center" w:pos="9498"/>
        </w:tabs>
        <w:suppressAutoHyphens/>
        <w:spacing w:after="20" w:line="256" w:lineRule="auto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Załącznik nr 9 do SWZ </w:t>
      </w:r>
    </w:p>
    <w:p w14:paraId="3BA4F117" w14:textId="32C49D08" w:rsidR="009F1DC9" w:rsidRPr="009F1DC9" w:rsidRDefault="009F1DC9" w:rsidP="009F1DC9">
      <w:pPr>
        <w:suppressAutoHyphens/>
        <w:spacing w:after="20" w:line="256" w:lineRule="auto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ZP 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1</w:t>
      </w: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>/2025</w:t>
      </w:r>
    </w:p>
    <w:p w14:paraId="41C1C9AF" w14:textId="77777777" w:rsidR="009F1DC9" w:rsidRPr="009F1DC9" w:rsidRDefault="009F1DC9" w:rsidP="009F1DC9">
      <w:pPr>
        <w:suppressAutoHyphens/>
        <w:spacing w:after="39" w:line="268" w:lineRule="auto"/>
        <w:ind w:left="898" w:hanging="10"/>
        <w:jc w:val="center"/>
        <w:rPr>
          <w:rFonts w:ascii="Arial" w:eastAsia="Arial" w:hAnsi="Arial" w:cs="Arial"/>
          <w:b/>
          <w:iCs/>
          <w:color w:val="000000"/>
          <w:sz w:val="24"/>
          <w:szCs w:val="24"/>
          <w:lang w:val="zh-CN" w:eastAsia="zh-CN"/>
        </w:rPr>
      </w:pPr>
      <w:r w:rsidRPr="009F1DC9">
        <w:rPr>
          <w:rFonts w:ascii="Arial" w:eastAsia="Arial" w:hAnsi="Arial" w:cs="Arial" w:hint="eastAsia"/>
          <w:b/>
          <w:iCs/>
          <w:color w:val="000000"/>
          <w:sz w:val="24"/>
          <w:szCs w:val="24"/>
          <w:lang w:val="zh-CN" w:eastAsia="zh-CN"/>
        </w:rPr>
        <w:t>OŚWIADCZENIE</w:t>
      </w:r>
    </w:p>
    <w:p w14:paraId="42631F9B" w14:textId="77777777" w:rsidR="009F1DC9" w:rsidRPr="009F1DC9" w:rsidRDefault="009F1DC9" w:rsidP="009F1DC9">
      <w:pPr>
        <w:suppressAutoHyphens/>
        <w:spacing w:after="39" w:line="268" w:lineRule="auto"/>
        <w:ind w:left="898" w:hanging="10"/>
        <w:jc w:val="center"/>
        <w:rPr>
          <w:rFonts w:ascii="Arial" w:eastAsia="Arial" w:hAnsi="Arial" w:cs="Arial" w:hint="eastAsia"/>
          <w:b/>
          <w:iCs/>
          <w:color w:val="000000"/>
          <w:sz w:val="24"/>
          <w:szCs w:val="24"/>
          <w:lang w:val="zh-CN" w:eastAsia="zh-CN"/>
        </w:rPr>
      </w:pPr>
      <w:r w:rsidRPr="009F1DC9">
        <w:rPr>
          <w:rFonts w:ascii="Arial" w:eastAsia="Arial" w:hAnsi="Arial" w:cs="Arial" w:hint="eastAsia"/>
          <w:b/>
          <w:iCs/>
          <w:color w:val="000000"/>
          <w:sz w:val="24"/>
          <w:szCs w:val="24"/>
          <w:lang w:val="zh-CN" w:eastAsia="zh-CN"/>
        </w:rPr>
        <w:t xml:space="preserve"> składane 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w zakresie art. 108 ust. 1 pkt 5 ustawy, o braku przynależności do tej samej grupy kapitałowej, w rozumieniu ustawy z dnia 16 lutego 2007 r. o ochronie konkurencji i konsumentów (Dz. U. z 2019 r. poz. 369), z innym Wykonawcą, który złożył odrębną ofertę, do udziału w postępowaniu</w:t>
      </w:r>
    </w:p>
    <w:p w14:paraId="6FC05FC3" w14:textId="77777777" w:rsidR="009F1DC9" w:rsidRPr="009F1DC9" w:rsidRDefault="009F1DC9" w:rsidP="009F1DC9">
      <w:pPr>
        <w:suppressAutoHyphens/>
        <w:spacing w:after="60" w:line="256" w:lineRule="auto"/>
        <w:ind w:right="1277"/>
        <w:jc w:val="right"/>
        <w:rPr>
          <w:rFonts w:ascii="Arial" w:eastAsia="Arial" w:hAnsi="Arial" w:cs="Arial" w:hint="eastAsia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 w:hint="eastAsia"/>
          <w:color w:val="000000"/>
          <w:sz w:val="24"/>
          <w:szCs w:val="24"/>
          <w:lang w:eastAsia="zh-CN"/>
        </w:rPr>
        <w:t xml:space="preserve"> </w:t>
      </w:r>
    </w:p>
    <w:p w14:paraId="4226AF9B" w14:textId="77777777" w:rsidR="009F1DC9" w:rsidRPr="009F1DC9" w:rsidRDefault="009F1DC9" w:rsidP="009F1DC9">
      <w:pPr>
        <w:suppressAutoHyphens/>
        <w:spacing w:after="0" w:line="264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ZAMAWIAJĄCY:  </w:t>
      </w:r>
    </w:p>
    <w:p w14:paraId="612B9936" w14:textId="77777777" w:rsidR="009F1DC9" w:rsidRPr="009F1DC9" w:rsidRDefault="009F1DC9" w:rsidP="009F1DC9">
      <w:pPr>
        <w:suppressAutoHyphens/>
        <w:spacing w:after="3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Hala Sportowa Częstochowa Sp. z o.o. </w:t>
      </w:r>
    </w:p>
    <w:p w14:paraId="60A18688" w14:textId="77777777" w:rsidR="009F1DC9" w:rsidRPr="009F1DC9" w:rsidRDefault="009F1DC9" w:rsidP="009F1DC9">
      <w:pPr>
        <w:suppressAutoHyphens/>
        <w:spacing w:after="0" w:line="268" w:lineRule="auto"/>
        <w:ind w:left="17" w:right="7042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ul. Śląska 11/13 42-217 Częstochowa </w:t>
      </w:r>
    </w:p>
    <w:p w14:paraId="2FB2E80C" w14:textId="77777777" w:rsidR="009F1DC9" w:rsidRPr="009F1DC9" w:rsidRDefault="009F1DC9" w:rsidP="009F1DC9">
      <w:pPr>
        <w:suppressAutoHyphens/>
        <w:spacing w:after="0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7D7CE9A0" w14:textId="77777777" w:rsidR="009F1DC9" w:rsidRPr="009F1DC9" w:rsidRDefault="009F1DC9" w:rsidP="009F1DC9">
      <w:pPr>
        <w:suppressAutoHyphens/>
        <w:spacing w:after="12" w:line="264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WYKONAWCA:  </w:t>
      </w:r>
    </w:p>
    <w:p w14:paraId="3C1B9417" w14:textId="77777777" w:rsidR="009F1DC9" w:rsidRPr="009F1DC9" w:rsidRDefault="009F1DC9" w:rsidP="009F1DC9">
      <w:pPr>
        <w:suppressAutoHyphens/>
        <w:spacing w:after="0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Nazwa Wykonawcy:………………………………………………………………………… </w:t>
      </w:r>
    </w:p>
    <w:p w14:paraId="090CFEAA" w14:textId="77777777" w:rsidR="009F1DC9" w:rsidRPr="009F1DC9" w:rsidRDefault="009F1DC9" w:rsidP="009F1DC9">
      <w:pPr>
        <w:suppressAutoHyphens/>
        <w:spacing w:after="6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Adres Wykonawcy: ………………………………………………………………………… </w:t>
      </w:r>
    </w:p>
    <w:p w14:paraId="52927E19" w14:textId="77777777" w:rsidR="009F1DC9" w:rsidRPr="009F1DC9" w:rsidRDefault="009F1DC9" w:rsidP="009F1DC9">
      <w:pPr>
        <w:suppressAutoHyphens/>
        <w:spacing w:after="60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58FC63B7" w14:textId="77777777" w:rsidR="009F1DC9" w:rsidRPr="009F1DC9" w:rsidRDefault="009F1DC9" w:rsidP="009F1DC9">
      <w:pPr>
        <w:suppressAutoHyphens/>
        <w:spacing w:after="20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658A4D21" w14:textId="77777777" w:rsidR="009F1DC9" w:rsidRPr="009F1DC9" w:rsidRDefault="009F1DC9" w:rsidP="009F1DC9">
      <w:pPr>
        <w:suppressAutoHyphens/>
        <w:spacing w:after="111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Nawiązując do złożonej przez nas oferty w postępowaniu o udzielenie zamówienia publicznego na: 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Usługa sprzątania pomieszczeń budynku Hali Sportowej Częstochowa w Częstochowie </w:t>
      </w: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>oświadczamy, że: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05BDC92D" w14:textId="77777777" w:rsidR="009F1DC9" w:rsidRPr="009F1DC9" w:rsidRDefault="009F1DC9" w:rsidP="009F1DC9">
      <w:pPr>
        <w:suppressAutoHyphens/>
        <w:spacing w:after="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nie należymy do tej samej grupy kapitałowej*, </w:t>
      </w: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z podmiotami, o których mowa w art. 85 ust. 1 ustawy Pzp, 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nie należymy do tej samej grupy kapitałowej*, </w:t>
      </w: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z wykonawcami, którzy złożyli oferty w tym postępowaniu, </w:t>
      </w:r>
    </w:p>
    <w:p w14:paraId="5CDB832F" w14:textId="77777777" w:rsidR="009F1DC9" w:rsidRPr="009F1DC9" w:rsidRDefault="009F1DC9" w:rsidP="009F1DC9">
      <w:pPr>
        <w:suppressAutoHyphens/>
        <w:spacing w:after="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albo </w:t>
      </w:r>
    </w:p>
    <w:p w14:paraId="6C4498FC" w14:textId="77777777" w:rsidR="009F1DC9" w:rsidRPr="009F1DC9" w:rsidRDefault="009F1DC9" w:rsidP="009F1DC9">
      <w:pPr>
        <w:suppressAutoHyphens/>
        <w:spacing w:after="207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należymy do tej samej grupy kapitałowej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vertAlign w:val="superscript"/>
          <w:lang w:eastAsia="pl-PL"/>
        </w:rPr>
        <w:t>(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*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vertAlign w:val="superscript"/>
          <w:lang w:eastAsia="pl-PL"/>
        </w:rPr>
        <w:t>)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vertAlign w:val="superscript"/>
          <w:lang w:eastAsia="pl-PL"/>
        </w:rPr>
        <w:t>(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**</w:t>
      </w:r>
      <w:r w:rsidRPr="009F1DC9">
        <w:rPr>
          <w:rFonts w:ascii="Arial" w:eastAsia="Arial" w:hAnsi="Arial" w:cs="Arial"/>
          <w:color w:val="000000"/>
          <w:sz w:val="24"/>
          <w:szCs w:val="24"/>
          <w:vertAlign w:val="superscript"/>
          <w:lang w:eastAsia="pl-PL"/>
        </w:rPr>
        <w:t>)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, </w:t>
      </w: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w rozumieniu ustawy z dnia 16 lutego 2007 r. </w:t>
      </w:r>
      <w:r w:rsidRPr="009F1DC9">
        <w:rPr>
          <w:rFonts w:ascii="Arial" w:eastAsia="Arial" w:hAnsi="Arial" w:cs="Arial"/>
          <w:i/>
          <w:color w:val="000000"/>
          <w:sz w:val="24"/>
          <w:szCs w:val="24"/>
          <w:lang w:eastAsia="pl-PL"/>
        </w:rPr>
        <w:t>o ochronie konkurencji i konsumentów</w:t>
      </w: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(tekst jednolity Dz. U. z 2019 r. poz. 369), z następującymi wykonawcami, którzy złożyli oferty w niniejszym postępowaniu lub podmiotami wymienionym w art. 85 ust 1 ustawy Pzp</w:t>
      </w:r>
      <w:r w:rsidRPr="009F1D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1EADDF81" w14:textId="40EBDC58" w:rsidR="009F1DC9" w:rsidRPr="009F1DC9" w:rsidRDefault="009F1DC9" w:rsidP="009F1DC9">
      <w:pPr>
        <w:suppressAutoHyphens/>
        <w:spacing w:after="0" w:line="44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…………………………………………………………………………………….…………………..………………………………………………………………………………………… </w:t>
      </w:r>
    </w:p>
    <w:p w14:paraId="0F641755" w14:textId="77777777" w:rsidR="009F1DC9" w:rsidRPr="009F1DC9" w:rsidRDefault="009F1DC9" w:rsidP="009F1DC9">
      <w:pPr>
        <w:suppressAutoHyphens/>
        <w:spacing w:after="0" w:line="256" w:lineRule="auto"/>
        <w:ind w:left="10" w:right="56" w:hanging="10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i/>
          <w:color w:val="000000"/>
          <w:sz w:val="24"/>
          <w:szCs w:val="24"/>
          <w:lang w:eastAsia="pl-PL"/>
        </w:rPr>
        <w:t>(pełna nazwa i adres podmiotu)</w:t>
      </w: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0DDFC597" w14:textId="77777777" w:rsidR="009F1DC9" w:rsidRPr="009F1DC9" w:rsidRDefault="009F1DC9" w:rsidP="009F1DC9">
      <w:pPr>
        <w:suppressAutoHyphens/>
        <w:spacing w:after="71" w:line="264" w:lineRule="auto"/>
        <w:ind w:left="-8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0"/>
          <w:szCs w:val="24"/>
          <w:lang w:eastAsia="pl-PL"/>
        </w:rPr>
        <w:t xml:space="preserve">*  niepotrzebne skreślić </w:t>
      </w:r>
    </w:p>
    <w:p w14:paraId="5CABDDB0" w14:textId="77777777" w:rsidR="009F1DC9" w:rsidRPr="009F1DC9" w:rsidRDefault="009F1DC9" w:rsidP="009F1DC9">
      <w:pPr>
        <w:suppressAutoHyphens/>
        <w:spacing w:after="71" w:line="264" w:lineRule="auto"/>
        <w:ind w:left="286" w:hanging="294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0"/>
          <w:szCs w:val="24"/>
          <w:lang w:eastAsia="pl-PL"/>
        </w:rPr>
        <w:t xml:space="preserve">** wraz ze złożeniem oświadczenia, Wykonawca może przedstawić dowody, że powiązania z innym Wykonawcą nie prowadzą do zakłócenia konkurencji w postępowaniu o udzielenie zamówienia.  </w:t>
      </w:r>
    </w:p>
    <w:p w14:paraId="48648CBE" w14:textId="77777777" w:rsidR="009F1DC9" w:rsidRPr="009F1DC9" w:rsidRDefault="009F1DC9" w:rsidP="009F1DC9">
      <w:pPr>
        <w:suppressAutoHyphens/>
        <w:spacing w:after="0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54782CC3" w14:textId="77777777" w:rsidR="009F1DC9" w:rsidRPr="009F1DC9" w:rsidRDefault="009F1DC9" w:rsidP="009F1DC9">
      <w:pPr>
        <w:suppressAutoHyphens/>
        <w:spacing w:after="42" w:line="256" w:lineRule="auto"/>
        <w:ind w:right="11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 w:val="20"/>
          <w:szCs w:val="24"/>
          <w:lang w:eastAsia="pl-PL"/>
        </w:rPr>
        <w:t xml:space="preserve"> </w:t>
      </w:r>
    </w:p>
    <w:p w14:paraId="215A2995" w14:textId="77777777" w:rsidR="009F1DC9" w:rsidRPr="009F1DC9" w:rsidRDefault="009F1DC9" w:rsidP="009F1DC9">
      <w:pPr>
        <w:suppressAutoHyphens/>
        <w:spacing w:after="3" w:line="268" w:lineRule="auto"/>
        <w:ind w:left="1403" w:right="53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9F1DC9">
        <w:rPr>
          <w:rFonts w:ascii="Arial" w:eastAsia="Arial" w:hAnsi="Arial" w:cs="Arial"/>
          <w:color w:val="000000"/>
          <w:szCs w:val="24"/>
          <w:lang w:eastAsia="pl-PL"/>
        </w:rPr>
        <w:t xml:space="preserve">podpis zaufany / podpis osobisty / kwalifikowany podpis elektroniczny złożony przez osobę(osoby) uprawnioną(-e) </w:t>
      </w:r>
    </w:p>
    <w:p w14:paraId="1AF9EC75" w14:textId="77777777" w:rsidR="009F1DC9" w:rsidRPr="009F1DC9" w:rsidRDefault="009F1DC9" w:rsidP="009F1DC9">
      <w:pPr>
        <w:suppressAutoHyphens/>
        <w:spacing w:after="20" w:line="256" w:lineRule="auto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00F1083E" w14:textId="77777777" w:rsidR="009F1DC9" w:rsidRPr="009F1DC9" w:rsidRDefault="009F1DC9" w:rsidP="009F1DC9">
      <w:pPr>
        <w:suppressAutoHyphens/>
        <w:spacing w:after="20" w:line="256" w:lineRule="auto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39D5EDCB" w14:textId="77777777" w:rsidR="009F1DC9" w:rsidRPr="009F1DC9" w:rsidRDefault="009F1DC9" w:rsidP="009F1DC9">
      <w:pPr>
        <w:suppressAutoHyphens/>
        <w:spacing w:after="20" w:line="256" w:lineRule="auto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34A7B73A" w14:textId="363F55FB" w:rsidR="008702ED" w:rsidRPr="009F1DC9" w:rsidRDefault="008702ED" w:rsidP="009F1DC9"/>
    <w:sectPr w:rsidR="008702ED" w:rsidRPr="009F1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F5"/>
    <w:rsid w:val="00132DE5"/>
    <w:rsid w:val="00376174"/>
    <w:rsid w:val="003A33C0"/>
    <w:rsid w:val="004C7E9E"/>
    <w:rsid w:val="00533CBD"/>
    <w:rsid w:val="00597569"/>
    <w:rsid w:val="008702ED"/>
    <w:rsid w:val="009F1DC9"/>
    <w:rsid w:val="00B308F5"/>
    <w:rsid w:val="00B770F5"/>
    <w:rsid w:val="00BD7BC5"/>
    <w:rsid w:val="00D610FD"/>
    <w:rsid w:val="00E2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831C"/>
  <w15:chartTrackingRefBased/>
  <w15:docId w15:val="{6DDC5860-D8EA-4353-B4EE-0A1AD1CC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0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0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0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0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0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0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0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70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0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0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0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0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0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0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0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70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7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0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0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70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70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70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70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0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0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70F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B770F5"/>
    <w:pPr>
      <w:suppressAutoHyphens/>
      <w:spacing w:after="0" w:line="240" w:lineRule="auto"/>
    </w:pPr>
    <w:rPr>
      <w:rFonts w:eastAsia="Calibri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C7E9E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Iskra</dc:creator>
  <cp:keywords/>
  <dc:description/>
  <cp:lastModifiedBy>Aleksander Iskra</cp:lastModifiedBy>
  <cp:revision>3</cp:revision>
  <dcterms:created xsi:type="dcterms:W3CDTF">2025-12-02T20:45:00Z</dcterms:created>
  <dcterms:modified xsi:type="dcterms:W3CDTF">2025-12-02T20:47:00Z</dcterms:modified>
</cp:coreProperties>
</file>